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220" w:rsidRDefault="001A2220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  <w:lang w:val="en-US"/>
        </w:rPr>
      </w:pPr>
    </w:p>
    <w:p w:rsidR="001A2220" w:rsidRDefault="001A2220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  <w:lang w:val="en-US"/>
        </w:rPr>
      </w:pPr>
    </w:p>
    <w:p w:rsidR="001A2220" w:rsidRDefault="001A2220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  <w:lang w:val="en-US"/>
        </w:rPr>
      </w:pPr>
    </w:p>
    <w:p w:rsidR="001A2220" w:rsidRDefault="001A2220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  <w:lang w:val="en-US"/>
        </w:rPr>
      </w:pPr>
      <w:r>
        <w:rPr>
          <w:rFonts w:ascii="Times New Roman" w:eastAsia="№Е" w:hAnsi="Times New Roman" w:cs="Times New Roman"/>
          <w:noProof/>
        </w:rPr>
        <w:drawing>
          <wp:inline distT="0" distB="0" distL="0" distR="0" wp14:anchorId="3D19F7BB" wp14:editId="2841A8B6">
            <wp:extent cx="4418552" cy="6494341"/>
            <wp:effectExtent l="1028700" t="0" r="1010920" b="0"/>
            <wp:docPr id="1" name="Рисунок 1" descr="C:\Users\Краснобаранская ООШ\Desktop\20231121_08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20231121_085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7" r="83204"/>
                    <a:stretch/>
                  </pic:blipFill>
                  <pic:spPr bwMode="auto">
                    <a:xfrm rot="5400000">
                      <a:off x="0" y="0"/>
                      <a:ext cx="4445813" cy="653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A90" w:rsidRDefault="00DB0A07" w:rsidP="00DB0A07">
      <w:pPr>
        <w:widowControl w:val="0"/>
        <w:tabs>
          <w:tab w:val="left" w:pos="6984"/>
        </w:tabs>
        <w:autoSpaceDN w:val="0"/>
        <w:spacing w:after="0" w:line="240" w:lineRule="auto"/>
        <w:jc w:val="both"/>
        <w:rPr>
          <w:rFonts w:ascii="Times New Roman" w:eastAsia="№Е" w:hAnsi="Times New Roman" w:cs="Times New Roman"/>
        </w:rPr>
      </w:pPr>
      <w:r>
        <w:rPr>
          <w:rFonts w:ascii="Times New Roman" w:eastAsia="№Е" w:hAnsi="Times New Roman" w:cs="Times New Roman"/>
          <w:noProof/>
          <w:lang w:val="en-US"/>
        </w:rPr>
        <w:tab/>
      </w:r>
      <w:bookmarkStart w:id="0" w:name="_GoBack"/>
      <w:bookmarkEnd w:id="0"/>
    </w:p>
    <w:tbl>
      <w:tblPr>
        <w:tblStyle w:val="af0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51890" w:rsidRPr="00951890" w:rsidTr="00951890">
        <w:trPr>
          <w:trHeight w:val="493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1 . УРОЧНАЯ ДЕЯТЕЛЬНОСТЬ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Уроки, занятия-экскурсии, уроки в музее, уроки в библиотеке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Учителя-предметники Замдиректора по ВР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предметных олимпиады по материалам платформы </w:t>
            </w:r>
            <w:proofErr w:type="spell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.р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proofErr w:type="spell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Участвовать во Всероссийском проекте «Урок цифры» </w:t>
            </w:r>
            <w:proofErr w:type="spell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урокцифры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.р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ф</w:t>
            </w:r>
            <w:proofErr w:type="spell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, который развивает интерес школьников к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программированию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предметных образовательных событий и декад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7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Уроки мужества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951890" w:rsidRPr="00951890" w:rsidTr="00951890">
        <w:trPr>
          <w:trHeight w:val="38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2. ВНЕУРОЧНАЯ ДЕЯТЕЛЬНОСТЬ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Духовно-нравственное-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- «Разговоры о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C1A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 5-9</w:t>
            </w:r>
            <w:r w:rsidRPr="004264D1">
              <w:rPr>
                <w:rFonts w:eastAsia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E34E5A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Социальное-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 профессиональная ориентация учащихся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 формирование функциональной грамотности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E34E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 по ВР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и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УВР</w:t>
            </w:r>
          </w:p>
        </w:tc>
      </w:tr>
      <w:tr w:rsidR="006C1A90" w:rsidRPr="00951890" w:rsidTr="00041F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Pr="006C1A90" w:rsidRDefault="006C1A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C1A90">
              <w:rPr>
                <w:rFonts w:eastAsia="Times New Roman"/>
                <w:color w:val="000000"/>
                <w:sz w:val="24"/>
                <w:szCs w:val="24"/>
              </w:rPr>
              <w:t>«Мир профессий»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7E19A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FA35F6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 5-9</w:t>
            </w:r>
            <w:r w:rsidRPr="004264D1">
              <w:rPr>
                <w:rFonts w:eastAsia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6C1A90" w:rsidRPr="00951890" w:rsidTr="00041F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Pr="006C1A90" w:rsidRDefault="006C1A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«Я – путешественник»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7E19A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FA35F6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>
            <w:r w:rsidRPr="00475D2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6C1A90" w:rsidRPr="00951890" w:rsidTr="00041F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«Математическое конструирование»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7E19A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FA35F6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>
            <w:r w:rsidRPr="00475D2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6C1A90" w:rsidRPr="00951890" w:rsidTr="00041F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«Эрудит»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7E19A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FA35F6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>
            <w:r w:rsidRPr="00475D2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6C1A90" w:rsidRPr="00951890" w:rsidTr="00041F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«Юный шахматист»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7E19A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 w:rsidP="006C1A90">
            <w:pPr>
              <w:jc w:val="center"/>
            </w:pPr>
            <w:r w:rsidRPr="00FA35F6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90" w:rsidRDefault="006C1A90">
            <w:r w:rsidRPr="00475D2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951890" w:rsidRPr="00951890" w:rsidTr="00951890">
        <w:trPr>
          <w:trHeight w:val="437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3. КЛАССНОЕ РУКОВОДСТВО</w:t>
            </w:r>
          </w:p>
        </w:tc>
      </w:tr>
    </w:tbl>
    <w:tbl>
      <w:tblPr>
        <w:tblStyle w:val="af0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951890" w:rsidRPr="00951890" w:rsidTr="00951890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Подготовка к началу 2022-2023 учебного года. Изучение личных дел обучающихся, собеседование с учителями -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sz w:val="24"/>
                <w:szCs w:val="24"/>
              </w:rPr>
              <w:t xml:space="preserve">Классные часы по планам классных руководителей «Разговоры о </w:t>
            </w:r>
            <w:proofErr w:type="gramStart"/>
            <w:r w:rsidRPr="00951890"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Согласно планам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Согласно плану модуля</w:t>
            </w: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«Основные</w:t>
            </w: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51890" w:rsidRPr="00951890" w:rsidTr="00951890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для определения уровня социальной активности обучающихся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6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7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Формирование традиций в классном коллективе: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«День именинника», праздничные концерты ко Дню  Матери, Дню защитника Отечества,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Открытое мероприятие «Мы не одни в этом мире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»(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ко Дню толерантности)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keepNext/>
              <w:keepLines/>
              <w:widowControl w:val="0"/>
              <w:jc w:val="both"/>
              <w:outlineLvl w:val="1"/>
              <w:rPr>
                <w:rFonts w:eastAsiaTheme="majorEastAsia"/>
                <w:b/>
                <w:i/>
                <w:sz w:val="24"/>
                <w:szCs w:val="24"/>
              </w:rPr>
            </w:pPr>
            <w:r w:rsidRPr="00951890">
              <w:rPr>
                <w:rFonts w:eastAsiaTheme="majorEastAsia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951890">
              <w:rPr>
                <w:rFonts w:eastAsia="Times New Roman"/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081A5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Адаптация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Работа с учителями - предметниками, преподающими в классе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Проведение консультаций с учителями-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предметниками, направленные на формирование единства мнений и требований педагогов по ключевым вопросам воспитания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 течение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Классные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руководители, учителя предметники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Учителя-предметники Педагоги внеурочной деятельности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 класса,</w:t>
            </w:r>
          </w:p>
          <w:p w:rsidR="00951890" w:rsidRPr="00951890" w:rsidRDefault="00951890" w:rsidP="006F705A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администрация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школы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(по требованию)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f0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4. ОСНОВНЫЕ ШКОЛЬНЫЕ ДЕЛА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7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1-15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директора по ВР, учитель ОБЖ,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классные руководи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Международный День учителя,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истории, клас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spacing w:line="253" w:lineRule="exact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53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53" w:lineRule="exac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от</w:t>
            </w:r>
            <w:proofErr w:type="gramEnd"/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фашисткой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spacing w:line="253" w:lineRule="exact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53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53" w:lineRule="exac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68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Неделя добра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Сентябрь-май </w:t>
            </w:r>
            <w:r w:rsidRPr="00951890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по отдельному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директора по ВР 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ВР,</w:t>
            </w:r>
          </w:p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ласс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ные 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081A52" w:rsidP="00081A52">
            <w:pPr>
              <w:widowControl w:val="0"/>
              <w:ind w:left="360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7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ВР,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5. ВНЕШКОЛЬНЫЕ МЕРОПРИЯТИЯ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спортивных соревнованиях районного уровня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ФК,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 театров, музеев  по Пушкинской карте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 школы  государственной символикой: герб, флаг, гимн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Администрация школы</w:t>
            </w:r>
            <w:r w:rsidR="00951890"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учитель </w:t>
            </w:r>
            <w:proofErr w:type="gramStart"/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ИЗО</w:t>
            </w:r>
            <w:proofErr w:type="gramEnd"/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, классные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lastRenderedPageBreak/>
              <w:t xml:space="preserve">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директора по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ВР, учитель технологии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7. ВЗАИМОДЕЙСТВИЕ С РОДИТЕЛЯМИ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льготного бесплатного горячего питания для многодетных детей-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родителей в подготовке и проведении общешкольных и классных творчески х мероприятий, акций, экскурсий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,Классные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8. САМОУПРАВЛЕНИЕ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ключевых делах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 течение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помощи учащимся начальной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самоуправление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Презентация классных коллективов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самоуправление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9. ПРОФИЛАКТИКА И БЕЗОПАСНОСТЬ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20-24.09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 ОБЖ,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Беседы с учащимися «Перекресток»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Учитель ОБЖ, 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="006F705A"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17.11.22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 сотрудники УГБДД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Тест «</w:t>
            </w:r>
            <w:r w:rsidRPr="00951890">
              <w:rPr>
                <w:rFonts w:eastAsia="Calibri"/>
                <w:color w:val="000000"/>
                <w:spacing w:val="-2"/>
                <w:sz w:val="24"/>
                <w:szCs w:val="24"/>
              </w:rPr>
              <w:t>Правила пассажиров. Все ли мы знаем?»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tabs>
                <w:tab w:val="left" w:pos="284"/>
              </w:tabs>
              <w:spacing w:line="200" w:lineRule="atLeast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t>Конкурс обращений-памяток «Водитель, садясь за руль, помните».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23-26.12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, </w:t>
            </w:r>
          </w:p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pacing w:val="-3"/>
                <w:sz w:val="24"/>
                <w:szCs w:val="24"/>
              </w:rPr>
              <w:t xml:space="preserve">Экскурсия по селу. Практическое закрепление знаний и умений </w:t>
            </w: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t>правильно вести себя на дорогах.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Беседа «Ответственность за нарушение ПДД». </w:t>
            </w:r>
            <w:r w:rsidRPr="00951890">
              <w:rPr>
                <w:rFonts w:eastAsia="Calibri"/>
                <w:bCs/>
                <w:i/>
                <w:color w:val="000000"/>
                <w:spacing w:val="-2"/>
                <w:sz w:val="24"/>
                <w:szCs w:val="24"/>
              </w:rPr>
              <w:t xml:space="preserve">Административная, гражданская </w:t>
            </w:r>
            <w:r w:rsidRPr="00951890">
              <w:rPr>
                <w:rFonts w:eastAsia="Calibri"/>
                <w:bCs/>
                <w:i/>
                <w:color w:val="000000"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-беседы, классные часы;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Один раз                    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к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-торжественная линейка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-беседы, классные часы;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-конкурс стихов.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10-16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Мероприятия, приуроченные к Всемирному дню защиты детей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Предупреждение </w:t>
            </w: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Зам.</w:t>
            </w:r>
            <w:r w:rsidR="00081A52">
              <w:rPr>
                <w:rFonts w:eastAsia="Calibri"/>
                <w:color w:val="000000"/>
                <w:sz w:val="24"/>
                <w:szCs w:val="24"/>
              </w:rPr>
              <w:t xml:space="preserve"> директора по ВР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color w:val="000000"/>
                <w:kern w:val="2"/>
                <w:sz w:val="24"/>
                <w:szCs w:val="24"/>
                <w:shd w:val="clear" w:color="auto" w:fill="FFFFFF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Классные руководители 7-9 классов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Весь период</w:t>
            </w:r>
          </w:p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Проведение  родительского собрания на тему: «Профилактика  негативных проявлений среди несовершеннолетних. Состояние правопорядка среди несовершеннолетних»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Май</w:t>
            </w:r>
          </w:p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Зам.</w:t>
            </w:r>
            <w:r w:rsidR="00081A52">
              <w:rPr>
                <w:rFonts w:eastAsia="Batang"/>
                <w:kern w:val="2"/>
                <w:sz w:val="24"/>
                <w:szCs w:val="24"/>
              </w:rPr>
              <w:t xml:space="preserve"> </w:t>
            </w:r>
            <w:r w:rsidRPr="00951890">
              <w:rPr>
                <w:rFonts w:eastAsia="Batang"/>
                <w:kern w:val="2"/>
                <w:sz w:val="24"/>
                <w:szCs w:val="24"/>
              </w:rPr>
              <w:t>директора по ВР</w:t>
            </w:r>
          </w:p>
        </w:tc>
      </w:tr>
    </w:tbl>
    <w:p w:rsidR="008C1FFD" w:rsidRDefault="008C1FFD"/>
    <w:sectPr w:rsidR="008C1FFD" w:rsidSect="001A222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3211"/>
    <w:multiLevelType w:val="hybridMultilevel"/>
    <w:tmpl w:val="0516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6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303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B71B9"/>
    <w:multiLevelType w:val="hybridMultilevel"/>
    <w:tmpl w:val="40266FD2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542BE"/>
    <w:multiLevelType w:val="hybridMultilevel"/>
    <w:tmpl w:val="6E2632B6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07824"/>
    <w:multiLevelType w:val="multilevel"/>
    <w:tmpl w:val="2C6EF45E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23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3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5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5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7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3B6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867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9">
    <w:nsid w:val="7A7770AA"/>
    <w:multiLevelType w:val="hybridMultilevel"/>
    <w:tmpl w:val="6C8E1838"/>
    <w:lvl w:ilvl="0" w:tplc="F2A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9"/>
  </w:num>
  <w:num w:numId="3">
    <w:abstractNumId w:val="4"/>
  </w:num>
  <w:num w:numId="4">
    <w:abstractNumId w:val="22"/>
  </w:num>
  <w:num w:numId="5">
    <w:abstractNumId w:val="23"/>
  </w:num>
  <w:num w:numId="6">
    <w:abstractNumId w:val="0"/>
  </w:num>
  <w:num w:numId="7">
    <w:abstractNumId w:val="2"/>
  </w:num>
  <w:num w:numId="8">
    <w:abstractNumId w:val="24"/>
  </w:num>
  <w:num w:numId="9">
    <w:abstractNumId w:val="3"/>
  </w:num>
  <w:num w:numId="10">
    <w:abstractNumId w:val="28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19"/>
  </w:num>
  <w:num w:numId="16">
    <w:abstractNumId w:val="25"/>
  </w:num>
  <w:num w:numId="17">
    <w:abstractNumId w:val="8"/>
  </w:num>
  <w:num w:numId="18">
    <w:abstractNumId w:val="16"/>
  </w:num>
  <w:num w:numId="19">
    <w:abstractNumId w:val="6"/>
  </w:num>
  <w:num w:numId="20">
    <w:abstractNumId w:val="21"/>
  </w:num>
  <w:num w:numId="21">
    <w:abstractNumId w:val="9"/>
  </w:num>
  <w:num w:numId="22">
    <w:abstractNumId w:val="18"/>
  </w:num>
  <w:num w:numId="23">
    <w:abstractNumId w:val="20"/>
  </w:num>
  <w:num w:numId="24">
    <w:abstractNumId w:val="11"/>
  </w:num>
  <w:num w:numId="25">
    <w:abstractNumId w:val="7"/>
  </w:num>
  <w:num w:numId="26">
    <w:abstractNumId w:val="10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890"/>
    <w:rsid w:val="0006020D"/>
    <w:rsid w:val="00081A52"/>
    <w:rsid w:val="001A2220"/>
    <w:rsid w:val="001C08B4"/>
    <w:rsid w:val="0047603C"/>
    <w:rsid w:val="006C1A90"/>
    <w:rsid w:val="006F705A"/>
    <w:rsid w:val="008C1FFD"/>
    <w:rsid w:val="00951890"/>
    <w:rsid w:val="00DB0A07"/>
    <w:rsid w:val="00E3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518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51890"/>
    <w:pPr>
      <w:keepNext/>
      <w:keepLines/>
      <w:widowControl w:val="0"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890"/>
    <w:pPr>
      <w:keepNext/>
      <w:keepLines/>
      <w:widowControl w:val="0"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18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18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1890"/>
  </w:style>
  <w:style w:type="paragraph" w:customStyle="1" w:styleId="12">
    <w:name w:val="Гиперссылка1"/>
    <w:link w:val="a3"/>
    <w:rsid w:val="00951890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2"/>
    <w:qFormat/>
    <w:rsid w:val="00951890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3">
    <w:name w:val="toc 1"/>
    <w:basedOn w:val="a"/>
    <w:next w:val="a"/>
    <w:link w:val="14"/>
    <w:uiPriority w:val="1"/>
    <w:qFormat/>
    <w:rsid w:val="00951890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4">
    <w:name w:val="Оглавление 1 Знак"/>
    <w:basedOn w:val="a0"/>
    <w:link w:val="13"/>
    <w:uiPriority w:val="1"/>
    <w:rsid w:val="0095189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4">
    <w:name w:val="TOC Heading"/>
    <w:basedOn w:val="1"/>
    <w:next w:val="a"/>
    <w:link w:val="a5"/>
    <w:rsid w:val="00951890"/>
    <w:pPr>
      <w:widowControl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</w:rPr>
  </w:style>
  <w:style w:type="character" w:customStyle="1" w:styleId="a5">
    <w:name w:val="Заголовок оглавления Знак"/>
    <w:basedOn w:val="10"/>
    <w:link w:val="a4"/>
    <w:rsid w:val="00951890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951890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7">
    <w:name w:val="Абзац списка Знак"/>
    <w:link w:val="a6"/>
    <w:uiPriority w:val="1"/>
    <w:qFormat/>
    <w:locked/>
    <w:rsid w:val="0095189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951890"/>
    <w:rPr>
      <w:rFonts w:ascii="Times New Roman" w:eastAsia="Times New Roman"/>
      <w:i/>
      <w:sz w:val="28"/>
      <w:u w:val="single"/>
    </w:rPr>
  </w:style>
  <w:style w:type="table" w:customStyle="1" w:styleId="TableNormal">
    <w:name w:val="Table Normal"/>
    <w:uiPriority w:val="2"/>
    <w:semiHidden/>
    <w:unhideWhenUsed/>
    <w:qFormat/>
    <w:rsid w:val="0095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951890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5189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951890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951890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518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51890"/>
    <w:rPr>
      <w:rFonts w:ascii="Segoe UI" w:eastAsia="Times New Roman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99"/>
    <w:rsid w:val="00951890"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99"/>
    <w:qFormat/>
    <w:rsid w:val="009518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f0">
    <w:name w:val="Table Grid"/>
    <w:basedOn w:val="a1"/>
    <w:uiPriority w:val="39"/>
    <w:rsid w:val="0095189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951890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951890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951890"/>
    <w:rPr>
      <w:rFonts w:ascii="Times New Roman" w:eastAsia="Times New Roman"/>
      <w:sz w:val="28"/>
    </w:rPr>
  </w:style>
  <w:style w:type="character" w:customStyle="1" w:styleId="w">
    <w:name w:val="w"/>
    <w:basedOn w:val="a0"/>
    <w:rsid w:val="00951890"/>
  </w:style>
  <w:style w:type="character" w:customStyle="1" w:styleId="CharAttribute502">
    <w:name w:val="CharAttribute502"/>
    <w:rsid w:val="0095189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51890"/>
    <w:rPr>
      <w:rFonts w:ascii="Times New Roman" w:eastAsia="Times New Roman"/>
      <w:sz w:val="28"/>
    </w:rPr>
  </w:style>
  <w:style w:type="character" w:customStyle="1" w:styleId="CharAttribute0">
    <w:name w:val="CharAttribute0"/>
    <w:rsid w:val="0095189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95189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95189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951890"/>
  </w:style>
  <w:style w:type="character" w:customStyle="1" w:styleId="af5">
    <w:name w:val="Текст сноски Знак"/>
    <w:basedOn w:val="a0"/>
    <w:link w:val="af6"/>
    <w:uiPriority w:val="99"/>
    <w:semiHidden/>
    <w:rsid w:val="0095189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951890"/>
    <w:rPr>
      <w:rFonts w:eastAsiaTheme="minorEastAsia"/>
      <w:sz w:val="20"/>
      <w:szCs w:val="20"/>
      <w:lang w:eastAsia="ru-RU"/>
    </w:rPr>
  </w:style>
  <w:style w:type="character" w:customStyle="1" w:styleId="CharAttribute2">
    <w:name w:val="CharAttribute2"/>
    <w:qFormat/>
    <w:rsid w:val="0095189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951890"/>
    <w:rPr>
      <w:rFonts w:ascii="Batang" w:eastAsia="Times New Roman" w:hAnsi="Times New Roman" w:hint="eastAsia"/>
      <w:sz w:val="28"/>
    </w:rPr>
  </w:style>
  <w:style w:type="paragraph" w:customStyle="1" w:styleId="c4">
    <w:name w:val="c4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951890"/>
  </w:style>
  <w:style w:type="character" w:styleId="af7">
    <w:name w:val="Subtle Reference"/>
    <w:basedOn w:val="a0"/>
    <w:uiPriority w:val="31"/>
    <w:qFormat/>
    <w:rsid w:val="00951890"/>
    <w:rPr>
      <w:smallCap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8</cp:revision>
  <dcterms:created xsi:type="dcterms:W3CDTF">2023-01-18T17:27:00Z</dcterms:created>
  <dcterms:modified xsi:type="dcterms:W3CDTF">2023-11-21T06:29:00Z</dcterms:modified>
</cp:coreProperties>
</file>